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42C" w:rsidRPr="00B56B0A" w:rsidRDefault="0085642C" w:rsidP="008564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56B0A">
        <w:rPr>
          <w:rFonts w:ascii="Arial" w:hAnsi="Arial" w:cs="Arial"/>
          <w:b/>
          <w:sz w:val="24"/>
          <w:szCs w:val="24"/>
        </w:rPr>
        <w:t xml:space="preserve"> НОВОИУШИНСКИЙ СЕЛЬСКИЙ СОВЕТ ДЕПУТАТОВ</w:t>
      </w:r>
    </w:p>
    <w:p w:rsidR="0085642C" w:rsidRPr="00B56B0A" w:rsidRDefault="0085642C" w:rsidP="008564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56B0A">
        <w:rPr>
          <w:rFonts w:ascii="Arial" w:hAnsi="Arial" w:cs="Arial"/>
          <w:b/>
          <w:sz w:val="24"/>
          <w:szCs w:val="24"/>
        </w:rPr>
        <w:t xml:space="preserve">ТОГУЛЬСКОГО РАЙОНА </w:t>
      </w:r>
    </w:p>
    <w:p w:rsidR="0085642C" w:rsidRPr="00B56B0A" w:rsidRDefault="0085642C" w:rsidP="008564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56B0A">
        <w:rPr>
          <w:rFonts w:ascii="Arial" w:hAnsi="Arial" w:cs="Arial"/>
          <w:b/>
          <w:sz w:val="24"/>
          <w:szCs w:val="24"/>
        </w:rPr>
        <w:t>АЛТАЙСКОГО КРАЯ</w:t>
      </w:r>
    </w:p>
    <w:p w:rsidR="0085642C" w:rsidRPr="00B56B0A" w:rsidRDefault="0085642C" w:rsidP="0085642C">
      <w:pPr>
        <w:pStyle w:val="a3"/>
        <w:rPr>
          <w:rFonts w:ascii="Arial" w:hAnsi="Arial" w:cs="Arial"/>
          <w:sz w:val="24"/>
          <w:szCs w:val="24"/>
        </w:rPr>
      </w:pPr>
    </w:p>
    <w:p w:rsidR="0085642C" w:rsidRPr="00947E39" w:rsidRDefault="00947E39" w:rsidP="00947E39">
      <w:pPr>
        <w:pStyle w:val="a3"/>
        <w:tabs>
          <w:tab w:val="center" w:pos="4677"/>
          <w:tab w:val="left" w:pos="6139"/>
        </w:tabs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ab/>
      </w:r>
      <w:r w:rsidR="0085642C" w:rsidRPr="00B56B0A">
        <w:rPr>
          <w:rFonts w:ascii="Arial" w:hAnsi="Arial" w:cs="Arial"/>
          <w:b/>
          <w:sz w:val="24"/>
          <w:szCs w:val="24"/>
        </w:rPr>
        <w:t>РЕШЕНИЕ</w:t>
      </w:r>
      <w:r>
        <w:rPr>
          <w:rFonts w:ascii="Arial" w:hAnsi="Arial" w:cs="Arial"/>
          <w:b/>
          <w:sz w:val="24"/>
          <w:szCs w:val="24"/>
        </w:rPr>
        <w:tab/>
      </w:r>
      <w:r w:rsidRPr="00947E39">
        <w:rPr>
          <w:rFonts w:ascii="Arial" w:hAnsi="Arial" w:cs="Arial"/>
          <w:b/>
          <w:sz w:val="24"/>
          <w:szCs w:val="24"/>
          <w:u w:val="single"/>
        </w:rPr>
        <w:t>проект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85642C" w:rsidP="00665248">
      <w:pPr>
        <w:pBdr>
          <w:bottom w:val="single" w:sz="12" w:space="1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Об утверждении Порядка сообщения лицами,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замещающими</w:t>
      </w:r>
      <w:proofErr w:type="gram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муниципальные должности в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Новоиушинского</w:t>
      </w:r>
      <w:proofErr w:type="spellEnd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Тогульского района  Алтайского края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о возникновении личной  заинтересованности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при исполнении должностных обязанностей,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которая приводит или может привести к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конфликту интересов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со статьей 12.1 Федерального закона от 25.12.2008             №273-ФЗ «О противодействии коррупции», законом Алтайского края от 03.06.2010 № 46-ЗС «О противодействии коррупции в Алтайском крае», руководствуясь 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Уставом  муниципального образования сельского поселения 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>ский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 </w:t>
      </w: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Алтайского края 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Новоиушинский</w:t>
      </w:r>
      <w:proofErr w:type="spellEnd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сельский 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Совет   депутатов  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65248" w:rsidRPr="00B56B0A" w:rsidRDefault="00665248" w:rsidP="00665248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      РЕШИЛ: </w:t>
      </w:r>
    </w:p>
    <w:p w:rsidR="00665248" w:rsidRPr="00B56B0A" w:rsidRDefault="00665248" w:rsidP="00665248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Утвердить Порядок сообщения лицами, замещающими муниципальные до</w:t>
      </w:r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лжности в Администрации 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Новоиушинского</w:t>
      </w:r>
      <w:proofErr w:type="spellEnd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сельсовета 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665248" w:rsidRPr="00B56B0A" w:rsidRDefault="00665248" w:rsidP="00665248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 района  Алтайского края о возникновении личной  заинтересованности при исполнении должностных обязанностей, которая приводит или может привести к конфликту интересов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 Признать утратившим силу решение Совета депутатов  от </w:t>
      </w:r>
      <w:r w:rsidRPr="00B56B0A">
        <w:rPr>
          <w:rFonts w:ascii="Arial" w:eastAsia="Times New Roman" w:hAnsi="Arial" w:cs="Arial"/>
          <w:b/>
          <w:sz w:val="24"/>
          <w:szCs w:val="24"/>
          <w:lang w:eastAsia="ru-RU"/>
        </w:rPr>
        <w:t>15.04.2021№  8 «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Об утверждении Порядка сообщения  лицами, замещающими муниципальные  должности в Администрации Тогульского  сельсовета  Тогульского района Алтайского края о возникновении личной заинтересованности  при исполнении должностных обязанностей, которая приводит или может привести к конфликту интересов»  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3.Настоящее решение подлежит официальному опубликованию в Сборнике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муниципальных правовых актов 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>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Алтайского края, а также обнародованию в установленном порядке на страничке «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>ский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сельсовет» официального Интернет-сайта Администрации Тогульского района Алтайского края   </w:t>
      </w:r>
    </w:p>
    <w:p w:rsidR="00665248" w:rsidRPr="00B56B0A" w:rsidRDefault="00665248" w:rsidP="00665248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4. </w:t>
      </w:r>
      <w:proofErr w:type="gram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исполнением решения возложить на комиссию  по вопросам местного самоуправления и правопорядка.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85642C" w:rsidP="0066524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сельсовета:                                                 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</w:t>
      </w: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Н.А.Растопшина</w:t>
      </w:r>
      <w:proofErr w:type="spellEnd"/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Приложение 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1</w:t>
      </w:r>
    </w:p>
    <w:p w:rsidR="00665248" w:rsidRPr="00B56B0A" w:rsidRDefault="00665248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к решению  Совета депутатов </w:t>
      </w:r>
    </w:p>
    <w:p w:rsidR="00665248" w:rsidRPr="00B56B0A" w:rsidRDefault="0085642C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</w:t>
      </w:r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>ского</w:t>
      </w:r>
      <w:proofErr w:type="spellEnd"/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</w:t>
      </w:r>
    </w:p>
    <w:p w:rsidR="00665248" w:rsidRPr="00B56B0A" w:rsidRDefault="0085642C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от 29</w:t>
      </w:r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>.06.2026 №14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сообщения лицами, замещающими муниципальные должности в  Администрации 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>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65248" w:rsidRPr="00B56B0A" w:rsidRDefault="00665248" w:rsidP="0066524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1. Настоящий порядок определяет процедуру сообщения лицами, замещающими муниципальные должности в Администрации </w:t>
      </w:r>
      <w:proofErr w:type="spellStart"/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>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4" w:history="1">
        <w:r w:rsidRPr="00B56B0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25.12.2008 № 273-ФЗ «О противодействии коррупции».  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Порядок распространяется на лиц, замещающих следующие муниципальные должности:</w:t>
      </w:r>
    </w:p>
    <w:p w:rsidR="00665248" w:rsidRPr="00B56B0A" w:rsidRDefault="00665248" w:rsidP="0085642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1) глава </w:t>
      </w:r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665248" w:rsidRPr="00B56B0A" w:rsidRDefault="00665248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 депутат  Совета депутатов Тогульского сельсовета Тогульского района Алтайского края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65248" w:rsidRPr="00B56B0A" w:rsidRDefault="00665248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Уведомление направляется в Совет депутатов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Новоиушинс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7. Регистрация уведомления осуществляется в день поступления заместителем председателя Совета депутатов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665248" w:rsidRPr="00B56B0A" w:rsidRDefault="00665248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8. Комиссия  по вопросам местного самоуправления и правопорядка 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осуществляет предварительное рассмотрение уведомления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по результатам которого подготавливается мотивированное заключение.  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9. </w:t>
      </w:r>
      <w:proofErr w:type="gram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ходе предварительного рассмотрения уведомления комиссия  по вопросам местного самоуправления и правопорядка имеет право получать в установленном порядке от лица, направившего уведомление, пояснения по изложенным в нем обстоятельствам и направлять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  <w:proofErr w:type="gramEnd"/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10. </w:t>
      </w:r>
      <w:proofErr w:type="gram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Уведомление, мотивированное заключение и другие материалы, в течение 7 рабочих дней со дня поступления уведомления представляются в Совет депутатов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Новоиушинс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Алтайского края,  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Новоиушинский</w:t>
      </w:r>
      <w:proofErr w:type="spellEnd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сельский 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Алтайского края. </w:t>
      </w:r>
      <w:proofErr w:type="gramEnd"/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Указанный срок может быть продлен, но не более чем на 30 дней.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11</w:t>
      </w:r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Новоиушинский</w:t>
      </w:r>
      <w:proofErr w:type="spellEnd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сельский 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Совет депутатов </w:t>
      </w:r>
      <w:proofErr w:type="spell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Алтайского края  рассматривает уведомление на ближайшей сессии в порядке, установленном Регламентом работы  Совет депутатов </w:t>
      </w:r>
      <w:proofErr w:type="spellStart"/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Новоиушин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сельсовета </w:t>
      </w:r>
      <w:proofErr w:type="spellStart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Тогульского</w:t>
      </w:r>
      <w:proofErr w:type="spellEnd"/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района Алтайского края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12. По результатам рассмотрения уведомления Совет депутатов </w:t>
      </w:r>
      <w:r w:rsidR="0085642C"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665248" w:rsidRPr="00B56B0A" w:rsidRDefault="00665248" w:rsidP="00665248">
      <w:pPr>
        <w:widowControl w:val="0"/>
        <w:tabs>
          <w:tab w:val="left" w:pos="1005"/>
        </w:tabs>
        <w:spacing w:after="0" w:line="240" w:lineRule="auto"/>
        <w:ind w:firstLine="70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665248" w:rsidRPr="00B56B0A" w:rsidRDefault="00665248" w:rsidP="00665248">
      <w:pPr>
        <w:widowControl w:val="0"/>
        <w:tabs>
          <w:tab w:val="left" w:pos="1005"/>
        </w:tabs>
        <w:spacing w:after="0" w:line="240" w:lineRule="auto"/>
        <w:ind w:firstLine="70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2) признать, что при исполнении лицом, направившим 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665248" w:rsidRPr="00B56B0A" w:rsidRDefault="00665248" w:rsidP="00665248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665248" w:rsidRPr="00B56B0A" w:rsidRDefault="00665248" w:rsidP="00665248">
      <w:pPr>
        <w:widowControl w:val="0"/>
        <w:tabs>
          <w:tab w:val="left" w:pos="1005"/>
        </w:tabs>
        <w:spacing w:after="0" w:line="240" w:lineRule="auto"/>
        <w:ind w:firstLine="705"/>
        <w:jc w:val="both"/>
        <w:rPr>
          <w:rFonts w:ascii="Arial" w:eastAsia="Times New Roman" w:hAnsi="Arial" w:cs="Arial"/>
          <w:strike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665248" w:rsidRPr="00B56B0A" w:rsidRDefault="00665248" w:rsidP="006652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13. Комиссия  по вопросам местного самоуправления и правопорядка 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665248" w:rsidRPr="00B56B0A" w:rsidRDefault="00665248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5642C" w:rsidRPr="00B56B0A" w:rsidRDefault="0085642C" w:rsidP="00665248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2</w:t>
      </w:r>
    </w:p>
    <w:p w:rsidR="0085642C" w:rsidRPr="00B56B0A" w:rsidRDefault="0085642C" w:rsidP="0085642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proofErr w:type="spell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Новоиушинский</w:t>
      </w:r>
      <w:proofErr w:type="spell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сельский Совет депутатов</w:t>
      </w:r>
    </w:p>
    <w:p w:rsidR="00665248" w:rsidRPr="00B56B0A" w:rsidRDefault="0085642C" w:rsidP="00665248">
      <w:pPr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</w:p>
    <w:p w:rsidR="00665248" w:rsidRPr="00B56B0A" w:rsidRDefault="0085642C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65248" w:rsidRPr="00B56B0A" w:rsidRDefault="00665248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от ___________________________</w:t>
      </w:r>
    </w:p>
    <w:p w:rsidR="00665248" w:rsidRPr="00B56B0A" w:rsidRDefault="00665248" w:rsidP="0066524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(Ф.И.О. лица, направившего уведомление,  замещаемая должность)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P120"/>
      <w:bookmarkEnd w:id="0"/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УВЕДОМЛЕНИЕ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о возникновении личной заинтересованности при исполнении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должностных обязанностей, </w:t>
      </w:r>
      <w:proofErr w:type="gram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которая</w:t>
      </w:r>
      <w:proofErr w:type="gram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приводит или может привести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к конфликту интересов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</w:t>
      </w:r>
      <w:proofErr w:type="gram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нужное</w:t>
      </w:r>
      <w:proofErr w:type="gram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подчеркнуть).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Обстоятельства,     являющиеся    основанием    возникновения    личной заинтересованности:_________________________________________________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Должностные   обязанности,  на  исполнение  которых  влияет  или  может повлиять личная заинтересованность: ____________________________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Предлагаемые   меры  по  предотвращению  или  урегулированию  конфликта интересов: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B56B0A">
        <w:rPr>
          <w:rFonts w:ascii="Arial" w:eastAsia="Times New Roman" w:hAnsi="Arial" w:cs="Arial"/>
          <w:sz w:val="24"/>
          <w:szCs w:val="24"/>
          <w:lang w:eastAsia="ru-RU"/>
        </w:rPr>
        <w:t>нужное</w:t>
      </w:r>
      <w:proofErr w:type="gramEnd"/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подчеркнуть).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«____» _____________ 20___ г.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________________/_______________________________________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(подпись)      (Ф.И.О. лица, направившего уведомление)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Регистрационный номер в журнале регистрации ____________________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Дата регистрации уведомления  «____» _____________ 20___ г.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Уполномоченное лицо,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(подпись)          (Ф.И.О.)                                 </w:t>
      </w:r>
    </w:p>
    <w:p w:rsidR="00665248" w:rsidRPr="00B56B0A" w:rsidRDefault="00665248" w:rsidP="0066524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85642C" w:rsidRPr="00B56B0A" w:rsidRDefault="0085642C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>3</w:t>
      </w:r>
    </w:p>
    <w:p w:rsidR="00665248" w:rsidRPr="00B56B0A" w:rsidRDefault="0085642C" w:rsidP="0085642C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65248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65248" w:rsidRPr="00B56B0A" w:rsidRDefault="00665248" w:rsidP="00665248">
      <w:pPr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</w:t>
      </w:r>
      <w:r w:rsidR="0085642C"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56B0A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ЖУРНАЛ</w:t>
      </w:r>
    </w:p>
    <w:p w:rsidR="00665248" w:rsidRPr="00B56B0A" w:rsidRDefault="00665248" w:rsidP="0066524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56B0A">
        <w:rPr>
          <w:rFonts w:ascii="Arial" w:eastAsia="Times New Roman" w:hAnsi="Arial" w:cs="Arial"/>
          <w:sz w:val="24"/>
          <w:szCs w:val="24"/>
          <w:lang w:eastAsia="ru-RU"/>
        </w:rPr>
        <w:t>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665248" w:rsidRPr="00B56B0A" w:rsidTr="00132DD2">
        <w:trPr>
          <w:trHeight w:val="1886"/>
        </w:trPr>
        <w:tc>
          <w:tcPr>
            <w:tcW w:w="1134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Регистрационный номер уведомления</w:t>
            </w:r>
          </w:p>
        </w:tc>
        <w:tc>
          <w:tcPr>
            <w:tcW w:w="1338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Дата регистрации уведомления</w:t>
            </w:r>
          </w:p>
        </w:tc>
        <w:tc>
          <w:tcPr>
            <w:tcW w:w="1418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Сведения о принятом решении </w:t>
            </w:r>
          </w:p>
        </w:tc>
        <w:tc>
          <w:tcPr>
            <w:tcW w:w="1843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665248" w:rsidRPr="00B56B0A" w:rsidTr="00132DD2">
        <w:tc>
          <w:tcPr>
            <w:tcW w:w="1134" w:type="dxa"/>
          </w:tcPr>
          <w:p w:rsidR="00665248" w:rsidRPr="00B56B0A" w:rsidRDefault="00665248" w:rsidP="00665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38" w:type="dxa"/>
          </w:tcPr>
          <w:p w:rsidR="00665248" w:rsidRPr="00B56B0A" w:rsidRDefault="00665248" w:rsidP="00665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6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</w:tr>
      <w:tr w:rsidR="00665248" w:rsidRPr="00B56B0A" w:rsidTr="00132DD2">
        <w:tc>
          <w:tcPr>
            <w:tcW w:w="1134" w:type="dxa"/>
          </w:tcPr>
          <w:p w:rsidR="00665248" w:rsidRPr="00B56B0A" w:rsidRDefault="00665248" w:rsidP="00665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38" w:type="dxa"/>
          </w:tcPr>
          <w:p w:rsidR="00665248" w:rsidRPr="00B56B0A" w:rsidRDefault="00665248" w:rsidP="00665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65248" w:rsidRPr="00B56B0A" w:rsidRDefault="00665248" w:rsidP="00665248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665248" w:rsidRPr="00B56B0A" w:rsidRDefault="00665248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rPr>
          <w:rFonts w:ascii="Arial" w:eastAsia="Calibri" w:hAnsi="Arial" w:cs="Arial"/>
          <w:sz w:val="24"/>
          <w:szCs w:val="24"/>
        </w:rPr>
      </w:pPr>
    </w:p>
    <w:p w:rsidR="00665248" w:rsidRPr="00B56B0A" w:rsidRDefault="00665248" w:rsidP="00665248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665248" w:rsidRPr="00B56B0A" w:rsidRDefault="00665248" w:rsidP="00665248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zh-CN"/>
        </w:rPr>
      </w:pPr>
    </w:p>
    <w:p w:rsidR="00665248" w:rsidRPr="00B56B0A" w:rsidRDefault="00665248" w:rsidP="00665248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65248" w:rsidRPr="00B56B0A" w:rsidRDefault="00665248" w:rsidP="00665248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65248" w:rsidRPr="00B56B0A" w:rsidRDefault="00665248" w:rsidP="00665248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97A73" w:rsidRPr="00B56B0A" w:rsidRDefault="00F97A73">
      <w:pPr>
        <w:rPr>
          <w:rFonts w:ascii="Arial" w:hAnsi="Arial" w:cs="Arial"/>
          <w:sz w:val="24"/>
          <w:szCs w:val="24"/>
        </w:rPr>
      </w:pPr>
    </w:p>
    <w:sectPr w:rsidR="00F97A73" w:rsidRPr="00B56B0A" w:rsidSect="006E3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301119"/>
    <w:rsid w:val="00301119"/>
    <w:rsid w:val="003D6BA2"/>
    <w:rsid w:val="00434479"/>
    <w:rsid w:val="00665248"/>
    <w:rsid w:val="006E39FC"/>
    <w:rsid w:val="0085642C"/>
    <w:rsid w:val="00947E39"/>
    <w:rsid w:val="00B56B0A"/>
    <w:rsid w:val="00F97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642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57E9D3070906742A1950B8B971A8DE2E5EC56B653EB61C8A73225696Fc00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1506</Words>
  <Characters>8585</Characters>
  <Application>Microsoft Office Word</Application>
  <DocSecurity>0</DocSecurity>
  <Lines>71</Lines>
  <Paragraphs>20</Paragraphs>
  <ScaleCrop>false</ScaleCrop>
  <Company/>
  <LinksUpToDate>false</LinksUpToDate>
  <CharactersWithSpaces>10071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7</cp:revision>
  <dcterms:created xsi:type="dcterms:W3CDTF">2026-06-18T05:47:00Z</dcterms:created>
  <dcterms:modified xsi:type="dcterms:W3CDTF">2026-07-27T05:39:00Z</dcterms:modified>
</cp:coreProperties>
</file>